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31F" w:rsidRDefault="00FE28A2">
      <w:pPr>
        <w:pStyle w:val="Ttulo"/>
      </w:pPr>
      <w:r>
        <w:t>Informe de Emprendimiento</w:t>
      </w:r>
      <w:r w:rsidR="005E562C">
        <w:t xml:space="preserve"> sobre el maquillaje.</w:t>
      </w:r>
    </w:p>
    <w:p w:rsidR="00F1331F" w:rsidRDefault="00FE28A2">
      <w:pPr>
        <w:pStyle w:val="Ttulo1"/>
      </w:pPr>
      <w:r>
        <w:t>Nombre de los integrantes:</w:t>
      </w:r>
    </w:p>
    <w:p w:rsidR="00F1331F" w:rsidRDefault="005E562C">
      <w:r>
        <w:t>Danna Alexandra Acosta Buitrago</w:t>
      </w:r>
    </w:p>
    <w:p w:rsidR="005E562C" w:rsidRDefault="005E562C">
      <w:r>
        <w:t>Melany Lizeth Castañeda Diaz</w:t>
      </w:r>
      <w:bookmarkStart w:id="0" w:name="_GoBack"/>
      <w:bookmarkEnd w:id="0"/>
    </w:p>
    <w:p w:rsidR="00F1331F" w:rsidRDefault="00FE28A2">
      <w:pPr>
        <w:pStyle w:val="Ttulo1"/>
      </w:pPr>
      <w:r>
        <w:t>Descripción de la Problemática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 xml:space="preserve">En la industria del maquillaje existe una alta competencia y una gran variedad de productos que dificultan la diferenciación de nuevas </w:t>
      </w:r>
      <w:r w:rsidRPr="005E562C">
        <w:rPr>
          <w:sz w:val="24"/>
          <w:szCs w:val="24"/>
        </w:rPr>
        <w:t>marcas. Muchas veces los consumidores se enfrentan a opciones costosas o de baja calidad, lo que genera desconfianza. Además, los cambios constantes en las tendencias, los problemas de fidelización de clientes y las exigencias de regulaciones sanitarias re</w:t>
      </w:r>
      <w:r w:rsidRPr="005E562C">
        <w:rPr>
          <w:sz w:val="24"/>
          <w:szCs w:val="24"/>
        </w:rPr>
        <w:t>presentan retos importantes. Ante esto, surge la necesidad de ofrecer productos de maquillaje accesibles, de buena calidad, innovadores y responsables con el medio ambiente.</w:t>
      </w:r>
    </w:p>
    <w:p w:rsidR="00F1331F" w:rsidRDefault="00FE28A2">
      <w:pPr>
        <w:pStyle w:val="Ttulo1"/>
      </w:pPr>
      <w:r>
        <w:t>Respuestas a las Preguntas de la Diapositiva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1. ¿Qué es riqueza?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La riqueza no sol</w:t>
      </w:r>
      <w:r w:rsidRPr="005E562C">
        <w:rPr>
          <w:sz w:val="24"/>
          <w:szCs w:val="24"/>
        </w:rPr>
        <w:t>o se mide en bienes materiales, sino también en conocimientos, creatividad y relaciones humanas que fortalecen el crecimiento personal y profesional.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2. ¿Qué es valor?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El valor es la importancia que damos a algo; en el caso del maquillaje, está en la calid</w:t>
      </w:r>
      <w:r w:rsidRPr="005E562C">
        <w:rPr>
          <w:sz w:val="24"/>
          <w:szCs w:val="24"/>
        </w:rPr>
        <w:t>ad del producto, la confianza que genera y el impacto positivo en los consumidores.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3. ¿Qué es una oportunidad?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Es una situación favorable para aprovechar recursos o talentos. En nuestro proyecto, la oportunidad es cubrir la necesidad de maquillaje accesib</w:t>
      </w:r>
      <w:r w:rsidRPr="005E562C">
        <w:rPr>
          <w:sz w:val="24"/>
          <w:szCs w:val="24"/>
        </w:rPr>
        <w:t>le y seguro.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4. ¿Qué es un logro?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lastRenderedPageBreak/>
        <w:t>Un logro es alcanzar un objetivo gracias al esfuerzo y dedicación, como desarrollar un producto innovador que satisfaga a los clientes.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5. ¿Qué es el éxito?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El éxito es cumplir metas personales y profesionales, como posici</w:t>
      </w:r>
      <w:r w:rsidRPr="005E562C">
        <w:rPr>
          <w:sz w:val="24"/>
          <w:szCs w:val="24"/>
        </w:rPr>
        <w:t>onar una marca de maquillaje que combine calidad, accesibilidad e innovación.</w:t>
      </w:r>
    </w:p>
    <w:p w:rsidR="00F1331F" w:rsidRPr="005E562C" w:rsidRDefault="00FE28A2">
      <w:pPr>
        <w:rPr>
          <w:b/>
          <w:sz w:val="28"/>
          <w:szCs w:val="28"/>
        </w:rPr>
      </w:pPr>
      <w:r w:rsidRPr="005E562C">
        <w:rPr>
          <w:b/>
          <w:sz w:val="28"/>
          <w:szCs w:val="28"/>
        </w:rPr>
        <w:t>6. ¿Cómo veo los conceptos anteriores aplicados en mi vida?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Riqueza: En mi vida la riqueza está en los aprendizajes y experiencias que me ayudan a crecer.</w:t>
      </w:r>
      <w:r w:rsidRPr="005E562C">
        <w:rPr>
          <w:sz w:val="24"/>
          <w:szCs w:val="24"/>
        </w:rPr>
        <w:br/>
        <w:t>- Valor: Lo aplico en</w:t>
      </w:r>
      <w:r w:rsidRPr="005E562C">
        <w:rPr>
          <w:sz w:val="24"/>
          <w:szCs w:val="24"/>
        </w:rPr>
        <w:t xml:space="preserve"> las acciones que aportan significado y beneficio a mi entorno.</w:t>
      </w:r>
      <w:r w:rsidRPr="005E562C">
        <w:rPr>
          <w:sz w:val="24"/>
          <w:szCs w:val="24"/>
        </w:rPr>
        <w:br/>
        <w:t>- Oportunidad: Aprovecho cada reto como un espacio de crecimiento.</w:t>
      </w:r>
      <w:r w:rsidRPr="005E562C">
        <w:rPr>
          <w:sz w:val="24"/>
          <w:szCs w:val="24"/>
        </w:rPr>
        <w:br/>
        <w:t>- Logro: Cada meta alcanzada en mis estudios y proyectos personales.</w:t>
      </w:r>
      <w:r w:rsidRPr="005E562C">
        <w:rPr>
          <w:sz w:val="24"/>
          <w:szCs w:val="24"/>
        </w:rPr>
        <w:br/>
        <w:t>- Éxito: Es avanzar hacia mis sueños, manteniendo el esf</w:t>
      </w:r>
      <w:r w:rsidRPr="005E562C">
        <w:rPr>
          <w:sz w:val="24"/>
          <w:szCs w:val="24"/>
        </w:rPr>
        <w:t>uerzo y la constancia.</w:t>
      </w:r>
    </w:p>
    <w:p w:rsidR="00F1331F" w:rsidRDefault="00FE28A2">
      <w:pPr>
        <w:pStyle w:val="Ttulo1"/>
      </w:pPr>
      <w:r>
        <w:t>Las 10 Características del Emprendedor Aplicadas a la Problemática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Creatividad: Proponer diseños y productos de maquillaje innovadores.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Iniciativa: Atreverse a lanzar una línea propia pese a la competencia.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Liderazgo: Organizar</w:t>
      </w:r>
      <w:r w:rsidRPr="005E562C">
        <w:rPr>
          <w:sz w:val="24"/>
          <w:szCs w:val="24"/>
        </w:rPr>
        <w:t xml:space="preserve"> al equipo para cumplir metas en el desarrollo y la venta de productos.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Perseverancia: No rendirse ante los obstáculos del mercado y regulaciones.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Responsabilidad: Ofrecer productos seguros y de calidad a los clientes.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Visión: Construir una marca que</w:t>
      </w:r>
      <w:r w:rsidRPr="005E562C">
        <w:rPr>
          <w:sz w:val="24"/>
          <w:szCs w:val="24"/>
        </w:rPr>
        <w:t xml:space="preserve"> se proyecte al futuro con identidad propia.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Pasión: Demostrar entusiasmo en cada etapa del emprendimiento.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Confianza en sí mismo: Creer en las capacidades para innovar y competir.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Toma de decisiones: Escoger materiales, precios y estrategias que ben</w:t>
      </w:r>
      <w:r w:rsidRPr="005E562C">
        <w:rPr>
          <w:sz w:val="24"/>
          <w:szCs w:val="24"/>
        </w:rPr>
        <w:t>eficien el proyecto.</w:t>
      </w:r>
    </w:p>
    <w:p w:rsidR="00F1331F" w:rsidRPr="005E562C" w:rsidRDefault="00FE28A2">
      <w:pPr>
        <w:rPr>
          <w:sz w:val="24"/>
          <w:szCs w:val="24"/>
        </w:rPr>
      </w:pPr>
      <w:r w:rsidRPr="005E562C">
        <w:rPr>
          <w:sz w:val="24"/>
          <w:szCs w:val="24"/>
        </w:rPr>
        <w:t>- Trabajo en equipo: Unir esfuerzos de todos los integrantes para responder a la necesidad detectada.</w:t>
      </w:r>
    </w:p>
    <w:sectPr w:rsidR="00F1331F" w:rsidRPr="005E562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E562C"/>
    <w:rsid w:val="00AA1D8D"/>
    <w:rsid w:val="00B47730"/>
    <w:rsid w:val="00CB0664"/>
    <w:rsid w:val="00F1331F"/>
    <w:rsid w:val="00FC693F"/>
    <w:rsid w:val="00FE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F062FE"/>
  <w14:defaultImageDpi w14:val="300"/>
  <w15:docId w15:val="{8F9C803F-7EAB-4E5A-99B6-B5C34E15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B3AD04-05FF-4C12-81A6-6DFE692A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ESTUDIANTES</cp:lastModifiedBy>
  <cp:revision>2</cp:revision>
  <dcterms:created xsi:type="dcterms:W3CDTF">2025-09-16T14:08:00Z</dcterms:created>
  <dcterms:modified xsi:type="dcterms:W3CDTF">2025-09-16T14:08:00Z</dcterms:modified>
  <cp:category/>
</cp:coreProperties>
</file>